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AAAF26" w14:textId="77777777" w:rsidR="00AC2F9D" w:rsidRDefault="00A56C68">
      <w:pPr>
        <w:rPr>
          <w:lang w:eastAsia="cs-CZ"/>
        </w:rPr>
      </w:pPr>
      <w:r>
        <w:rPr>
          <w:noProof/>
          <w:lang w:eastAsia="cs-CZ"/>
        </w:rPr>
        <w:drawing>
          <wp:anchor distT="0" distB="1905" distL="114935" distR="114935" simplePos="0" relativeHeight="2" behindDoc="0" locked="0" layoutInCell="1" allowOverlap="1" wp14:anchorId="7B46ED08" wp14:editId="6B005360">
            <wp:simplePos x="0" y="0"/>
            <wp:positionH relativeFrom="margin">
              <wp:posOffset>2773045</wp:posOffset>
            </wp:positionH>
            <wp:positionV relativeFrom="paragraph">
              <wp:posOffset>635</wp:posOffset>
            </wp:positionV>
            <wp:extent cx="970915" cy="988695"/>
            <wp:effectExtent l="0" t="0" r="0" b="0"/>
            <wp:wrapTight wrapText="bothSides">
              <wp:wrapPolygon edited="0">
                <wp:start x="-92" y="0"/>
                <wp:lineTo x="-92" y="20513"/>
                <wp:lineTo x="20575" y="20513"/>
                <wp:lineTo x="20575" y="0"/>
                <wp:lineTo x="-92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E2EC0" w14:textId="77777777" w:rsidR="00AC2F9D" w:rsidRDefault="00AC2F9D"/>
    <w:p w14:paraId="192475F6" w14:textId="77777777" w:rsidR="00AC2F9D" w:rsidRDefault="00A56C68">
      <w:pPr>
        <w:rPr>
          <w:rFonts w:ascii="Arial" w:hAnsi="Arial" w:cs="Arial"/>
          <w:b/>
          <w:color w:val="FFFFFF"/>
          <w:sz w:val="28"/>
          <w:szCs w:val="28"/>
          <w:highlight w:val="black"/>
        </w:rPr>
      </w:pPr>
      <w:r>
        <w:rPr>
          <w:rFonts w:ascii="Arial" w:hAnsi="Arial" w:cs="Arial"/>
          <w:b/>
          <w:color w:val="FFFFFF"/>
          <w:sz w:val="28"/>
          <w:szCs w:val="28"/>
          <w:shd w:val="clear" w:color="auto" w:fill="000000"/>
        </w:rPr>
        <w:t xml:space="preserve">    </w:t>
      </w:r>
    </w:p>
    <w:p w14:paraId="26CE1BBC" w14:textId="77777777" w:rsidR="00AC2F9D" w:rsidRDefault="00AC2F9D">
      <w:pPr>
        <w:spacing w:before="240" w:after="120"/>
        <w:jc w:val="center"/>
        <w:rPr>
          <w:rFonts w:ascii="Arial" w:hAnsi="Arial" w:cs="Arial"/>
          <w:b/>
          <w:sz w:val="11"/>
          <w:szCs w:val="11"/>
        </w:rPr>
      </w:pPr>
    </w:p>
    <w:p w14:paraId="4C0ACC12" w14:textId="77777777" w:rsidR="00AC2F9D" w:rsidRDefault="00A56C68">
      <w:pPr>
        <w:spacing w:before="240" w:after="120"/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LITERÁRNÍ SOUTĚŽ</w:t>
      </w:r>
    </w:p>
    <w:p w14:paraId="5543A109" w14:textId="77777777" w:rsidR="00AC2F9D" w:rsidRDefault="00A56C68">
      <w:pPr>
        <w:spacing w:after="0"/>
        <w:jc w:val="center"/>
        <w:rPr>
          <w:b/>
        </w:rPr>
      </w:pPr>
      <w:r>
        <w:rPr>
          <w:b/>
        </w:rPr>
        <w:t>v rámci kampaně na podporu četby knih Rosteme s knihou</w:t>
      </w:r>
    </w:p>
    <w:p w14:paraId="1E85AF96" w14:textId="77777777" w:rsidR="00AC2F9D" w:rsidRDefault="00A56C68">
      <w:pPr>
        <w:spacing w:after="0"/>
        <w:jc w:val="center"/>
        <w:rPr>
          <w:b/>
        </w:rPr>
      </w:pPr>
      <w:r>
        <w:rPr>
          <w:b/>
        </w:rPr>
        <w:t>vyhlašujeme soutěž na téma</w:t>
      </w:r>
    </w:p>
    <w:p w14:paraId="09ADD4C1" w14:textId="761C6B6F" w:rsidR="00AC2F9D" w:rsidRDefault="00AF760F">
      <w:pPr>
        <w:suppressAutoHyphens w:val="0"/>
        <w:spacing w:after="0" w:line="240" w:lineRule="auto"/>
        <w:jc w:val="center"/>
      </w:pPr>
      <w:r>
        <w:rPr>
          <w:rFonts w:eastAsia="Times New Roman"/>
          <w:b/>
          <w:bCs/>
          <w:color w:val="C9211E"/>
          <w:sz w:val="32"/>
          <w:szCs w:val="32"/>
          <w:lang w:eastAsia="cs-CZ"/>
        </w:rPr>
        <w:t>Osobnost evropských dějin v mém příběhu</w:t>
      </w:r>
      <w:r w:rsidR="00A56C68">
        <w:rPr>
          <w:b/>
          <w:bCs/>
          <w:sz w:val="28"/>
          <w:szCs w:val="28"/>
        </w:rPr>
        <w:br/>
      </w:r>
    </w:p>
    <w:p w14:paraId="6CC7999F" w14:textId="0CDC2891" w:rsidR="00AC2F9D" w:rsidRDefault="00A56C68">
      <w:pPr>
        <w:spacing w:after="0" w:line="240" w:lineRule="auto"/>
        <w:rPr>
          <w:b/>
          <w:bCs/>
        </w:rPr>
      </w:pPr>
      <w:r>
        <w:rPr>
          <w:rFonts w:cstheme="minorHAnsi"/>
          <w:b/>
          <w:bCs/>
          <w:sz w:val="24"/>
          <w:szCs w:val="24"/>
          <w:u w:val="single"/>
        </w:rPr>
        <w:t>Zadání:</w:t>
      </w:r>
      <w:r>
        <w:rPr>
          <w:rFonts w:cstheme="minorHAnsi"/>
          <w:b/>
          <w:bCs/>
          <w:sz w:val="24"/>
          <w:szCs w:val="24"/>
        </w:rPr>
        <w:t xml:space="preserve"> Mezinárodní knižní veletrh a literární festival Svět knihy Praha </w:t>
      </w:r>
      <w:r w:rsidR="0071310F">
        <w:rPr>
          <w:rFonts w:cstheme="minorHAnsi"/>
          <w:b/>
          <w:bCs/>
          <w:sz w:val="24"/>
          <w:szCs w:val="24"/>
        </w:rPr>
        <w:t>vyhlásil</w:t>
      </w:r>
      <w:r w:rsidR="009E67E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letos</w:t>
      </w:r>
      <w:r w:rsidR="009E67E9">
        <w:rPr>
          <w:rFonts w:cstheme="minorHAnsi"/>
          <w:b/>
          <w:bCs/>
          <w:sz w:val="24"/>
          <w:szCs w:val="24"/>
        </w:rPr>
        <w:t xml:space="preserve"> dvě hlavní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E67E9">
        <w:rPr>
          <w:rFonts w:cstheme="minorHAnsi"/>
          <w:b/>
          <w:bCs/>
          <w:sz w:val="24"/>
          <w:szCs w:val="24"/>
        </w:rPr>
        <w:t xml:space="preserve">témata: Evropa a Historie. </w:t>
      </w:r>
    </w:p>
    <w:p w14:paraId="405D5ABA" w14:textId="2628D646" w:rsidR="00AC2F9D" w:rsidRDefault="009E67E9">
      <w:pPr>
        <w:pStyle w:val="Standard"/>
        <w:rPr>
          <w:b/>
          <w:bCs/>
        </w:rPr>
      </w:pPr>
      <w:r>
        <w:rPr>
          <w:b/>
          <w:bCs/>
          <w:lang w:val="cs-CZ"/>
        </w:rPr>
        <w:t>N</w:t>
      </w:r>
      <w:r w:rsidR="00A56C68">
        <w:rPr>
          <w:b/>
          <w:bCs/>
          <w:lang w:val="cs-CZ"/>
        </w:rPr>
        <w:t>apište příběh,</w:t>
      </w:r>
      <w:r>
        <w:rPr>
          <w:b/>
          <w:bCs/>
          <w:lang w:val="cs-CZ"/>
        </w:rPr>
        <w:t xml:space="preserve"> kde bude hlavní postavou evropská historická osobnost. </w:t>
      </w:r>
      <w:r w:rsidR="00A56C68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 xml:space="preserve">Vyberte si kohokoliv z historie a vymyslete si svůj vlastní zajímavý příběh s touto postavou. </w:t>
      </w:r>
    </w:p>
    <w:p w14:paraId="586E760C" w14:textId="77777777" w:rsidR="00AC2F9D" w:rsidRDefault="00AC2F9D">
      <w:pPr>
        <w:spacing w:after="0" w:line="240" w:lineRule="auto"/>
        <w:rPr>
          <w:sz w:val="24"/>
          <w:szCs w:val="24"/>
        </w:rPr>
      </w:pPr>
    </w:p>
    <w:p w14:paraId="20B39A74" w14:textId="77777777" w:rsidR="00AC2F9D" w:rsidRDefault="00A56C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Soutěž je vyhlašována ve </w:t>
      </w:r>
      <w:r>
        <w:rPr>
          <w:b/>
          <w:sz w:val="24"/>
          <w:szCs w:val="24"/>
        </w:rPr>
        <w:t>třech věkových kategoriích</w:t>
      </w:r>
      <w:r>
        <w:rPr>
          <w:sz w:val="24"/>
          <w:szCs w:val="24"/>
        </w:rPr>
        <w:t>:</w:t>
      </w:r>
    </w:p>
    <w:p w14:paraId="253923CB" w14:textId="77777777" w:rsidR="00AC2F9D" w:rsidRDefault="00A56C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první stupeň ZŠ</w:t>
      </w:r>
    </w:p>
    <w:p w14:paraId="1C1ED972" w14:textId="77777777" w:rsidR="00AC2F9D" w:rsidRDefault="00A56C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druhý stupeň ZŠ a odpovídající ročníky víceletých gymnázií</w:t>
      </w:r>
    </w:p>
    <w:p w14:paraId="6688B4D1" w14:textId="77777777" w:rsidR="00AC2F9D" w:rsidRDefault="00A56C6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střední školy</w:t>
      </w:r>
    </w:p>
    <w:p w14:paraId="258D9DEE" w14:textId="77777777" w:rsidR="00AC2F9D" w:rsidRDefault="00AC2F9D">
      <w:pPr>
        <w:spacing w:after="0"/>
        <w:rPr>
          <w:b/>
          <w:sz w:val="24"/>
          <w:szCs w:val="24"/>
        </w:rPr>
      </w:pPr>
    </w:p>
    <w:p w14:paraId="44F06B6F" w14:textId="77777777" w:rsidR="00AC2F9D" w:rsidRDefault="00A56C6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Maximální délka</w:t>
      </w:r>
      <w:r>
        <w:rPr>
          <w:sz w:val="24"/>
          <w:szCs w:val="24"/>
        </w:rPr>
        <w:t xml:space="preserve"> textu je 1 strana A4. </w:t>
      </w:r>
    </w:p>
    <w:p w14:paraId="56564F19" w14:textId="77777777" w:rsidR="00AC2F9D" w:rsidRDefault="00A56C68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Velikost písma na PC nejméně 9 – nejvíce 12.</w:t>
      </w:r>
    </w:p>
    <w:p w14:paraId="482560C0" w14:textId="77777777" w:rsidR="00AC2F9D" w:rsidRDefault="00A56C68">
      <w:pPr>
        <w:spacing w:after="0"/>
      </w:pPr>
      <w:r>
        <w:rPr>
          <w:i/>
          <w:sz w:val="24"/>
          <w:szCs w:val="24"/>
        </w:rPr>
        <w:t>Příspěvky, které neodpovídají zadání, budou vyřazeny.</w:t>
      </w:r>
    </w:p>
    <w:p w14:paraId="5CFD8A74" w14:textId="1CCC252D" w:rsidR="00AC2F9D" w:rsidRDefault="00A56C68">
      <w:pPr>
        <w:spacing w:after="0"/>
      </w:pPr>
      <w:r>
        <w:rPr>
          <w:b/>
          <w:sz w:val="24"/>
          <w:szCs w:val="24"/>
        </w:rPr>
        <w:t>Uzávěrka soutěže</w:t>
      </w:r>
      <w:r w:rsidR="00AC453E">
        <w:rPr>
          <w:b/>
          <w:sz w:val="24"/>
          <w:szCs w:val="24"/>
        </w:rPr>
        <w:t xml:space="preserve"> (zaslání prací)</w:t>
      </w:r>
      <w:r>
        <w:rPr>
          <w:b/>
          <w:sz w:val="24"/>
          <w:szCs w:val="24"/>
        </w:rPr>
        <w:t xml:space="preserve">: </w:t>
      </w:r>
      <w:r w:rsidR="009E67E9">
        <w:rPr>
          <w:b/>
          <w:color w:val="C9211E"/>
          <w:sz w:val="24"/>
          <w:szCs w:val="24"/>
        </w:rPr>
        <w:t>20</w:t>
      </w:r>
      <w:r>
        <w:rPr>
          <w:b/>
          <w:color w:val="C9211E"/>
          <w:sz w:val="24"/>
          <w:szCs w:val="24"/>
        </w:rPr>
        <w:t>. 3. 202</w:t>
      </w:r>
      <w:r w:rsidR="009E67E9">
        <w:rPr>
          <w:b/>
          <w:color w:val="C9211E"/>
          <w:sz w:val="24"/>
          <w:szCs w:val="24"/>
        </w:rPr>
        <w:t>6</w:t>
      </w:r>
    </w:p>
    <w:p w14:paraId="05B562C7" w14:textId="0625F903" w:rsidR="00AC2F9D" w:rsidRDefault="00A56C68">
      <w:pPr>
        <w:spacing w:after="0"/>
      </w:pPr>
      <w:r>
        <w:rPr>
          <w:sz w:val="24"/>
          <w:szCs w:val="24"/>
        </w:rPr>
        <w:t xml:space="preserve">Došlé příspěvky vyhodnotí odborná porota a autoři </w:t>
      </w:r>
      <w:r w:rsidR="00F40FD4">
        <w:rPr>
          <w:sz w:val="24"/>
          <w:szCs w:val="24"/>
        </w:rPr>
        <w:t>10 vybraných</w:t>
      </w:r>
      <w:r w:rsidR="00C765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prací v každé kategorii se mohou těšit na </w:t>
      </w:r>
      <w:r>
        <w:rPr>
          <w:b/>
          <w:sz w:val="24"/>
          <w:szCs w:val="24"/>
        </w:rPr>
        <w:t>zajímavé ceny. Slavnostní vyhlášení</w:t>
      </w:r>
      <w:r>
        <w:rPr>
          <w:sz w:val="24"/>
          <w:szCs w:val="24"/>
        </w:rPr>
        <w:t xml:space="preserve"> proběhne na mezinárodním knižním veletrhu a literárním festivalu </w:t>
      </w:r>
      <w:hyperlink r:id="rId8">
        <w:r>
          <w:rPr>
            <w:rStyle w:val="Internetovodkaz"/>
            <w:color w:val="auto"/>
            <w:sz w:val="24"/>
            <w:szCs w:val="24"/>
            <w:u w:val="none"/>
          </w:rPr>
          <w:t>Svět knihy Praha</w:t>
        </w:r>
      </w:hyperlink>
      <w:r>
        <w:rPr>
          <w:sz w:val="24"/>
          <w:szCs w:val="24"/>
        </w:rPr>
        <w:t xml:space="preserve"> (</w:t>
      </w:r>
      <w:r w:rsidR="00F40FD4">
        <w:rPr>
          <w:sz w:val="24"/>
          <w:szCs w:val="24"/>
        </w:rPr>
        <w:t>1</w:t>
      </w:r>
      <w:r w:rsidR="009E67E9">
        <w:rPr>
          <w:sz w:val="24"/>
          <w:szCs w:val="24"/>
        </w:rPr>
        <w:t>4</w:t>
      </w:r>
      <w:r>
        <w:rPr>
          <w:sz w:val="24"/>
          <w:szCs w:val="24"/>
        </w:rPr>
        <w:t xml:space="preserve">. – </w:t>
      </w:r>
      <w:r w:rsidR="00F40FD4">
        <w:rPr>
          <w:sz w:val="24"/>
          <w:szCs w:val="24"/>
        </w:rPr>
        <w:t>1</w:t>
      </w:r>
      <w:r w:rsidR="009E67E9">
        <w:rPr>
          <w:sz w:val="24"/>
          <w:szCs w:val="24"/>
        </w:rPr>
        <w:t>7</w:t>
      </w:r>
      <w:r>
        <w:rPr>
          <w:sz w:val="24"/>
          <w:szCs w:val="24"/>
        </w:rPr>
        <w:t>. 5. 202</w:t>
      </w:r>
      <w:r w:rsidR="009E67E9">
        <w:rPr>
          <w:sz w:val="24"/>
          <w:szCs w:val="24"/>
        </w:rPr>
        <w:t>6</w:t>
      </w:r>
      <w:r>
        <w:rPr>
          <w:sz w:val="24"/>
          <w:szCs w:val="24"/>
        </w:rPr>
        <w:t>),</w:t>
      </w:r>
      <w:r>
        <w:rPr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v pátek 1</w:t>
      </w:r>
      <w:r w:rsidR="009E67E9">
        <w:rPr>
          <w:b/>
          <w:bCs/>
          <w:color w:val="FF0000"/>
          <w:sz w:val="24"/>
          <w:szCs w:val="24"/>
        </w:rPr>
        <w:t>5</w:t>
      </w:r>
      <w:r>
        <w:rPr>
          <w:b/>
          <w:bCs/>
          <w:color w:val="FF0000"/>
          <w:sz w:val="24"/>
          <w:szCs w:val="24"/>
        </w:rPr>
        <w:t>. 5. 202</w:t>
      </w:r>
      <w:r w:rsidR="009E67E9">
        <w:rPr>
          <w:b/>
          <w:bCs/>
          <w:color w:val="FF0000"/>
          <w:sz w:val="24"/>
          <w:szCs w:val="24"/>
        </w:rPr>
        <w:t>6</w:t>
      </w:r>
      <w:r>
        <w:rPr>
          <w:b/>
          <w:bCs/>
          <w:color w:val="FF0000"/>
          <w:sz w:val="24"/>
          <w:szCs w:val="24"/>
        </w:rPr>
        <w:t xml:space="preserve"> od 11:00 hodin</w:t>
      </w:r>
      <w:r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14:paraId="238CEE46" w14:textId="77777777" w:rsidR="00F40FD4" w:rsidRDefault="00F40FD4">
      <w:pPr>
        <w:spacing w:after="0"/>
        <w:rPr>
          <w:sz w:val="24"/>
          <w:szCs w:val="24"/>
        </w:rPr>
      </w:pPr>
    </w:p>
    <w:p w14:paraId="4E7D1EF3" w14:textId="2456732B" w:rsidR="00AC2F9D" w:rsidRDefault="00A56C68">
      <w:pPr>
        <w:spacing w:after="0"/>
        <w:rPr>
          <w:sz w:val="24"/>
          <w:szCs w:val="24"/>
        </w:rPr>
      </w:pPr>
      <w:r>
        <w:rPr>
          <w:sz w:val="24"/>
          <w:szCs w:val="24"/>
        </w:rPr>
        <w:t>V případě úspěchu vás budeme kontaktovat s dalšími instrukcemi.</w:t>
      </w:r>
      <w:r>
        <w:rPr>
          <w:color w:val="FF0000"/>
          <w:sz w:val="24"/>
          <w:szCs w:val="24"/>
        </w:rPr>
        <w:t xml:space="preserve"> </w:t>
      </w:r>
    </w:p>
    <w:p w14:paraId="3119367B" w14:textId="77777777" w:rsidR="00AC2F9D" w:rsidRDefault="00A56C68">
      <w:pPr>
        <w:spacing w:after="0"/>
      </w:pPr>
      <w:r>
        <w:rPr>
          <w:sz w:val="24"/>
          <w:szCs w:val="24"/>
        </w:rPr>
        <w:t xml:space="preserve">Vítězné literární práce budou dostupné na webových stránkách </w:t>
      </w:r>
      <w:r>
        <w:rPr>
          <w:rStyle w:val="Internetovodkaz"/>
          <w:color w:val="auto"/>
          <w:sz w:val="24"/>
          <w:szCs w:val="24"/>
          <w:u w:val="none"/>
        </w:rPr>
        <w:t>kampaně.</w:t>
      </w:r>
    </w:p>
    <w:p w14:paraId="2F4BDD3C" w14:textId="77777777" w:rsidR="00AC2F9D" w:rsidRDefault="00AC2F9D">
      <w:pPr>
        <w:spacing w:after="0"/>
        <w:rPr>
          <w:sz w:val="24"/>
          <w:szCs w:val="24"/>
        </w:rPr>
      </w:pPr>
    </w:p>
    <w:p w14:paraId="0C730464" w14:textId="77777777" w:rsidR="00AC2F9D" w:rsidRDefault="00A56C68">
      <w:pPr>
        <w:spacing w:after="0"/>
      </w:pPr>
      <w:r>
        <w:rPr>
          <w:sz w:val="24"/>
          <w:szCs w:val="24"/>
        </w:rPr>
        <w:t xml:space="preserve">Příběhy </w:t>
      </w:r>
      <w:r>
        <w:rPr>
          <w:b/>
          <w:sz w:val="24"/>
          <w:szCs w:val="24"/>
        </w:rPr>
        <w:t xml:space="preserve">posílejte elektronicky </w:t>
      </w:r>
      <w:r>
        <w:rPr>
          <w:sz w:val="24"/>
          <w:szCs w:val="24"/>
        </w:rPr>
        <w:t xml:space="preserve">na e-mail: </w:t>
      </w:r>
      <w:hyperlink r:id="rId9">
        <w:r>
          <w:rPr>
            <w:rStyle w:val="Internetovodkaz"/>
            <w:sz w:val="24"/>
            <w:szCs w:val="24"/>
          </w:rPr>
          <w:t>s</w:t>
        </w:r>
      </w:hyperlink>
      <w:r>
        <w:rPr>
          <w:rStyle w:val="Internetovodkaz"/>
          <w:sz w:val="24"/>
          <w:szCs w:val="24"/>
        </w:rPr>
        <w:t>outez@rostemesknihou.cz</w:t>
      </w:r>
    </w:p>
    <w:p w14:paraId="337C2FA5" w14:textId="77777777" w:rsidR="00AC2F9D" w:rsidRDefault="00A56C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Nezapomeňte do </w:t>
      </w:r>
      <w:r>
        <w:rPr>
          <w:b/>
          <w:bCs/>
          <w:sz w:val="24"/>
          <w:szCs w:val="24"/>
          <w:u w:val="single"/>
        </w:rPr>
        <w:t xml:space="preserve">každého </w:t>
      </w:r>
      <w:r>
        <w:rPr>
          <w:b/>
          <w:sz w:val="24"/>
          <w:szCs w:val="24"/>
          <w:u w:val="single"/>
        </w:rPr>
        <w:t>jednotlivéh</w:t>
      </w:r>
      <w:r>
        <w:rPr>
          <w:b/>
          <w:bCs/>
          <w:sz w:val="24"/>
          <w:szCs w:val="24"/>
          <w:u w:val="single"/>
        </w:rPr>
        <w:t>o příspěvku</w:t>
      </w:r>
      <w:r>
        <w:rPr>
          <w:sz w:val="24"/>
          <w:szCs w:val="24"/>
        </w:rPr>
        <w:t xml:space="preserve"> uvést </w:t>
      </w:r>
      <w:r>
        <w:rPr>
          <w:b/>
          <w:sz w:val="24"/>
          <w:szCs w:val="24"/>
        </w:rPr>
        <w:t>věkovou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kategorii, jméno, adresu</w:t>
      </w:r>
      <w:r>
        <w:rPr>
          <w:sz w:val="24"/>
          <w:szCs w:val="24"/>
        </w:rPr>
        <w:t xml:space="preserve">, (příp. třídu a adresu školy), </w:t>
      </w:r>
      <w:r>
        <w:rPr>
          <w:b/>
          <w:sz w:val="24"/>
          <w:szCs w:val="24"/>
        </w:rPr>
        <w:t>e-mail</w:t>
      </w:r>
      <w:r>
        <w:rPr>
          <w:sz w:val="24"/>
          <w:szCs w:val="24"/>
        </w:rPr>
        <w:t xml:space="preserve"> a </w:t>
      </w:r>
      <w:r>
        <w:rPr>
          <w:b/>
          <w:sz w:val="24"/>
          <w:szCs w:val="24"/>
        </w:rPr>
        <w:t xml:space="preserve">telefon </w:t>
      </w:r>
      <w:r>
        <w:rPr>
          <w:sz w:val="24"/>
          <w:szCs w:val="24"/>
        </w:rPr>
        <w:t>svůj či zákonného zástupce.</w:t>
      </w:r>
    </w:p>
    <w:p w14:paraId="3E3C9313" w14:textId="77777777" w:rsidR="00AC2F9D" w:rsidRDefault="00A56C68">
      <w:pPr>
        <w:suppressAutoHyphens w:val="0"/>
        <w:spacing w:after="0" w:line="240" w:lineRule="auto"/>
        <w:jc w:val="left"/>
      </w:pPr>
      <w:r>
        <w:rPr>
          <w:sz w:val="24"/>
          <w:szCs w:val="24"/>
        </w:rPr>
        <w:t xml:space="preserve">Autoři zasláním příspěvku </w:t>
      </w:r>
      <w:r>
        <w:rPr>
          <w:b/>
          <w:sz w:val="24"/>
          <w:szCs w:val="24"/>
        </w:rPr>
        <w:t>souhlasí s jeho zveřejněním</w:t>
      </w:r>
      <w:r>
        <w:rPr>
          <w:sz w:val="24"/>
          <w:szCs w:val="24"/>
        </w:rPr>
        <w:t xml:space="preserve"> na </w:t>
      </w:r>
      <w:hyperlink r:id="rId10">
        <w:r>
          <w:rPr>
            <w:rStyle w:val="Internetovodkaz"/>
            <w:sz w:val="24"/>
            <w:szCs w:val="24"/>
          </w:rPr>
          <w:t>webových stránkách kampaně Rosteme s knihou</w:t>
        </w:r>
      </w:hyperlink>
      <w:r>
        <w:rPr>
          <w:sz w:val="24"/>
          <w:szCs w:val="24"/>
        </w:rPr>
        <w:t xml:space="preserve">. </w:t>
      </w:r>
    </w:p>
    <w:p w14:paraId="34E31A57" w14:textId="77777777" w:rsidR="00AC2F9D" w:rsidRDefault="00A56C68">
      <w:pPr>
        <w:suppressAutoHyphens w:val="0"/>
        <w:spacing w:after="0" w:line="240" w:lineRule="auto"/>
        <w:jc w:val="left"/>
      </w:pPr>
      <w:r>
        <w:rPr>
          <w:rStyle w:val="Siln"/>
          <w:rFonts w:cstheme="minorHAnsi"/>
          <w:b w:val="0"/>
          <w:color w:val="000000" w:themeColor="text1"/>
          <w:sz w:val="24"/>
          <w:szCs w:val="24"/>
        </w:rPr>
        <w:t>Informace o zpracování osobních údajů je dostupná na webu</w:t>
      </w:r>
      <w:r>
        <w:rPr>
          <w:rStyle w:val="apple-converted-space"/>
          <w:rFonts w:cstheme="minorHAnsi"/>
          <w:b/>
          <w:bCs/>
          <w:color w:val="000000" w:themeColor="text1"/>
          <w:sz w:val="24"/>
          <w:szCs w:val="24"/>
        </w:rPr>
        <w:t> </w:t>
      </w:r>
      <w:hyperlink r:id="rId11" w:tgtFrame="blank">
        <w:r>
          <w:rPr>
            <w:rStyle w:val="Internetovodkaz"/>
            <w:rFonts w:cstheme="minorHAnsi"/>
            <w:bCs/>
            <w:color w:val="000000" w:themeColor="text1"/>
            <w:sz w:val="24"/>
            <w:szCs w:val="24"/>
            <w:u w:val="none"/>
          </w:rPr>
          <w:t>www.svetknihy.cz</w:t>
        </w:r>
      </w:hyperlink>
      <w:r>
        <w:rPr>
          <w:rFonts w:cstheme="minorHAnsi"/>
          <w:color w:val="000000" w:themeColor="text1"/>
          <w:sz w:val="24"/>
          <w:szCs w:val="24"/>
        </w:rPr>
        <w:t>.</w:t>
      </w:r>
    </w:p>
    <w:p w14:paraId="07765EAA" w14:textId="77777777" w:rsidR="00AC2F9D" w:rsidRDefault="00A56C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1A582D" w14:textId="77777777" w:rsidR="00AC2F9D" w:rsidRDefault="00A56C68">
      <w:pPr>
        <w:spacing w:after="0"/>
      </w:pPr>
      <w:r>
        <w:rPr>
          <w:sz w:val="24"/>
          <w:szCs w:val="24"/>
        </w:rPr>
        <w:t xml:space="preserve">Více na </w:t>
      </w:r>
      <w:hyperlink r:id="rId12">
        <w:r>
          <w:rPr>
            <w:rStyle w:val="Internetovodkaz"/>
            <w:sz w:val="24"/>
            <w:szCs w:val="24"/>
          </w:rPr>
          <w:t>www.rostemesknihou.cz</w:t>
        </w:r>
      </w:hyperlink>
      <w:r>
        <w:rPr>
          <w:sz w:val="24"/>
          <w:szCs w:val="24"/>
        </w:rPr>
        <w:t xml:space="preserve"> a na </w:t>
      </w:r>
      <w:hyperlink r:id="rId13">
        <w:r>
          <w:rPr>
            <w:rStyle w:val="Internetovodkaz"/>
            <w:sz w:val="24"/>
            <w:szCs w:val="24"/>
          </w:rPr>
          <w:t>www.svetknihy.cz</w:t>
        </w:r>
      </w:hyperlink>
      <w:r>
        <w:rPr>
          <w:rStyle w:val="Internetovodkaz"/>
          <w:sz w:val="24"/>
          <w:szCs w:val="24"/>
        </w:rPr>
        <w:t xml:space="preserve"> .</w:t>
      </w:r>
    </w:p>
    <w:p w14:paraId="04B5ADF0" w14:textId="787220A6" w:rsidR="00AC2F9D" w:rsidRDefault="00A56C68">
      <w:pPr>
        <w:spacing w:after="0"/>
      </w:pPr>
      <w:r>
        <w:rPr>
          <w:sz w:val="24"/>
          <w:szCs w:val="24"/>
        </w:rPr>
        <w:t>Neváhejte se na nás obracet s</w:t>
      </w:r>
      <w:r w:rsidR="00D5142A">
        <w:rPr>
          <w:sz w:val="24"/>
          <w:szCs w:val="24"/>
        </w:rPr>
        <w:t> </w:t>
      </w:r>
      <w:r>
        <w:rPr>
          <w:sz w:val="24"/>
          <w:szCs w:val="24"/>
        </w:rPr>
        <w:t>dotazy</w:t>
      </w:r>
      <w:r w:rsidR="00D5142A">
        <w:rPr>
          <w:sz w:val="24"/>
          <w:szCs w:val="24"/>
        </w:rPr>
        <w:t>.</w:t>
      </w:r>
    </w:p>
    <w:p w14:paraId="48DE7FC4" w14:textId="4FCE076E" w:rsidR="00AC2F9D" w:rsidRDefault="00A56C68">
      <w:pPr>
        <w:spacing w:after="0" w:line="240" w:lineRule="auto"/>
        <w:jc w:val="left"/>
      </w:pPr>
      <w:r>
        <w:rPr>
          <w:b/>
          <w:sz w:val="24"/>
          <w:szCs w:val="24"/>
        </w:rPr>
        <w:t xml:space="preserve">Koordinátorky soutěže: </w:t>
      </w:r>
      <w:r w:rsidR="00D44003">
        <w:rPr>
          <w:sz w:val="24"/>
          <w:szCs w:val="24"/>
        </w:rPr>
        <w:t>Jana Chalupová,</w:t>
      </w:r>
      <w:r>
        <w:rPr>
          <w:sz w:val="24"/>
          <w:szCs w:val="24"/>
        </w:rPr>
        <w:t xml:space="preserve"> 603 439</w:t>
      </w:r>
      <w:r w:rsidR="00D5142A">
        <w:rPr>
          <w:sz w:val="24"/>
          <w:szCs w:val="24"/>
        </w:rPr>
        <w:t> </w:t>
      </w:r>
      <w:r>
        <w:rPr>
          <w:sz w:val="24"/>
          <w:szCs w:val="24"/>
        </w:rPr>
        <w:t>943</w:t>
      </w:r>
      <w:r w:rsidR="00D5142A">
        <w:rPr>
          <w:sz w:val="24"/>
          <w:szCs w:val="24"/>
        </w:rPr>
        <w:t xml:space="preserve"> a Ivana </w:t>
      </w:r>
      <w:proofErr w:type="spellStart"/>
      <w:r w:rsidR="00D5142A">
        <w:rPr>
          <w:sz w:val="24"/>
          <w:szCs w:val="24"/>
        </w:rPr>
        <w:t>Šlapalová</w:t>
      </w:r>
      <w:proofErr w:type="spellEnd"/>
      <w:r w:rsidR="00D5142A">
        <w:rPr>
          <w:sz w:val="24"/>
          <w:szCs w:val="24"/>
        </w:rPr>
        <w:t>, 602 433 224</w:t>
      </w:r>
      <w:bookmarkStart w:id="0" w:name="_GoBack"/>
      <w:bookmarkEnd w:id="0"/>
    </w:p>
    <w:p w14:paraId="1AD86928" w14:textId="77777777" w:rsidR="00AC2F9D" w:rsidRDefault="00B64A7F">
      <w:pPr>
        <w:spacing w:after="0" w:line="240" w:lineRule="auto"/>
        <w:jc w:val="left"/>
      </w:pPr>
      <w:hyperlink r:id="rId14">
        <w:r w:rsidR="00A56C68">
          <w:rPr>
            <w:rStyle w:val="Internetovodkaz"/>
            <w:sz w:val="24"/>
            <w:szCs w:val="24"/>
          </w:rPr>
          <w:t>soutez@rostemesknihou.cz</w:t>
        </w:r>
      </w:hyperlink>
      <w:r w:rsidR="00A56C68">
        <w:rPr>
          <w:sz w:val="24"/>
          <w:szCs w:val="24"/>
        </w:rPr>
        <w:t xml:space="preserve">   </w:t>
      </w:r>
    </w:p>
    <w:sectPr w:rsidR="00AC2F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66" w:right="720" w:bottom="766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3C91A" w14:textId="77777777" w:rsidR="00B64A7F" w:rsidRDefault="00B64A7F">
      <w:pPr>
        <w:spacing w:after="0" w:line="240" w:lineRule="auto"/>
      </w:pPr>
      <w:r>
        <w:separator/>
      </w:r>
    </w:p>
  </w:endnote>
  <w:endnote w:type="continuationSeparator" w:id="0">
    <w:p w14:paraId="409B06CD" w14:textId="77777777" w:rsidR="00B64A7F" w:rsidRDefault="00B6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8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EE"/>
    <w:family w:val="roman"/>
    <w:pitch w:val="variable"/>
  </w:font>
  <w:font w:name="Liberation Mono">
    <w:altName w:val="Courier New"/>
    <w:panose1 w:val="020B0604020202020204"/>
    <w:charset w:val="EE"/>
    <w:family w:val="roman"/>
    <w:pitch w:val="variable"/>
  </w:font>
  <w:font w:name="NSimSun">
    <w:panose1 w:val="020B0604020202020204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SimSun;宋体">
    <w:panose1 w:val="020B0604020202020204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3DCBE" w14:textId="77777777" w:rsidR="00D63743" w:rsidRDefault="00D637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79CC" w14:textId="77777777" w:rsidR="00AC2F9D" w:rsidRDefault="00AC2F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DF322" w14:textId="77777777" w:rsidR="00D63743" w:rsidRDefault="00D63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FFCEC" w14:textId="77777777" w:rsidR="00B64A7F" w:rsidRDefault="00B64A7F">
      <w:pPr>
        <w:spacing w:after="0" w:line="240" w:lineRule="auto"/>
      </w:pPr>
      <w:r>
        <w:separator/>
      </w:r>
    </w:p>
  </w:footnote>
  <w:footnote w:type="continuationSeparator" w:id="0">
    <w:p w14:paraId="39AA57F7" w14:textId="77777777" w:rsidR="00B64A7F" w:rsidRDefault="00B6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DF10" w14:textId="77777777" w:rsidR="00D63743" w:rsidRDefault="00D637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F89E" w14:textId="77777777" w:rsidR="00AC2F9D" w:rsidRDefault="00AC2F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852B8" w14:textId="77777777" w:rsidR="00D63743" w:rsidRDefault="00D63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C33DD"/>
    <w:multiLevelType w:val="multilevel"/>
    <w:tmpl w:val="D448467E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doNotDisplayPageBoundaries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9D"/>
    <w:rsid w:val="0008543C"/>
    <w:rsid w:val="003876CE"/>
    <w:rsid w:val="0071310F"/>
    <w:rsid w:val="009E67E9"/>
    <w:rsid w:val="00A56C68"/>
    <w:rsid w:val="00AC2F9D"/>
    <w:rsid w:val="00AC453E"/>
    <w:rsid w:val="00AF760F"/>
    <w:rsid w:val="00B64A7F"/>
    <w:rsid w:val="00C76590"/>
    <w:rsid w:val="00D44003"/>
    <w:rsid w:val="00D5142A"/>
    <w:rsid w:val="00D63743"/>
    <w:rsid w:val="00EC29C7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48E31"/>
  <w15:docId w15:val="{23F24D41-8F67-4529-A5B1-48D0D65A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0"/>
      <w:jc w:val="center"/>
      <w:outlineLvl w:val="0"/>
    </w:pPr>
    <w:rPr>
      <w:rFonts w:ascii="Arial" w:hAnsi="Arial" w:cs="Arial"/>
      <w:b/>
      <w:color w:val="FFFFFF"/>
      <w:sz w:val="28"/>
      <w:szCs w:val="28"/>
    </w:rPr>
  </w:style>
  <w:style w:type="paragraph" w:styleId="Nadpis2">
    <w:name w:val="heading 2"/>
    <w:basedOn w:val="Nadpis"/>
    <w:next w:val="Zkladntext"/>
    <w:qFormat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tabs>
        <w:tab w:val="left" w:pos="0"/>
      </w:tabs>
      <w:spacing w:before="140"/>
      <w:ind w:left="432" w:hanging="432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basedOn w:val="Standardnpsmoodstavce"/>
    <w:uiPriority w:val="99"/>
    <w:unhideWhenUsed/>
    <w:rsid w:val="007325EB"/>
    <w:rPr>
      <w:color w:val="0563C1" w:themeColor="hyperlink"/>
      <w:u w:val="single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D257F"/>
    <w:rPr>
      <w:rFonts w:ascii="Calibri" w:eastAsia="Calibri" w:hAnsi="Calibri" w:cs="Calibri"/>
      <w:sz w:val="22"/>
      <w:szCs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D257F"/>
    <w:rPr>
      <w:rFonts w:ascii="Calibri" w:eastAsia="Calibri" w:hAnsi="Calibri" w:cs="Calibri"/>
      <w:sz w:val="22"/>
      <w:szCs w:val="22"/>
      <w:lang w:eastAsia="zh-CN"/>
    </w:rPr>
  </w:style>
  <w:style w:type="character" w:styleId="Zdraznn">
    <w:name w:val="Emphasis"/>
    <w:basedOn w:val="Standardnpsmoodstavce"/>
    <w:uiPriority w:val="20"/>
    <w:qFormat/>
    <w:rsid w:val="00BF02CD"/>
    <w:rPr>
      <w:i/>
      <w:iCs/>
    </w:rPr>
  </w:style>
  <w:style w:type="character" w:styleId="Siln">
    <w:name w:val="Strong"/>
    <w:basedOn w:val="Standardnpsmoodstavce"/>
    <w:uiPriority w:val="22"/>
    <w:qFormat/>
    <w:rsid w:val="00895688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895688"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Theme="minorHAnsi" w:hAnsiTheme="minorHAnsi" w:cstheme="minorHAnsi"/>
      <w:bCs/>
      <w:color w:val="000000" w:themeColor="text1"/>
      <w:u w:val="none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cstheme="minorHAnsi"/>
      <w:bCs/>
      <w:color w:val="000000" w:themeColor="text1"/>
      <w:u w:val="non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theme="minorHAnsi"/>
      <w:bCs/>
      <w:color w:val="000000" w:themeColor="text1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325EB"/>
    <w:rPr>
      <w:color w:val="605E5C"/>
      <w:shd w:val="clear" w:color="auto" w:fill="E1DFDD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rFonts w:cstheme="minorHAnsi"/>
      <w:bCs/>
      <w:color w:val="000000" w:themeColor="text1"/>
      <w:sz w:val="24"/>
      <w:szCs w:val="24"/>
      <w:u w:val="none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rFonts w:cstheme="minorHAnsi"/>
      <w:bCs/>
      <w:color w:val="000000" w:themeColor="text1"/>
      <w:sz w:val="24"/>
      <w:szCs w:val="24"/>
      <w:u w:val="none"/>
    </w:rPr>
  </w:style>
  <w:style w:type="character" w:customStyle="1" w:styleId="ListLabel12">
    <w:name w:val="ListLabel 12"/>
    <w:qFormat/>
    <w:rPr>
      <w:color w:val="auto"/>
      <w:sz w:val="24"/>
      <w:szCs w:val="24"/>
      <w:u w:val="none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rFonts w:cstheme="minorHAnsi"/>
      <w:bCs/>
      <w:color w:val="000000" w:themeColor="text1"/>
      <w:sz w:val="24"/>
      <w:szCs w:val="24"/>
      <w:u w:val="none"/>
    </w:rPr>
  </w:style>
  <w:style w:type="character" w:customStyle="1" w:styleId="ListLabel15">
    <w:name w:val="ListLabel 15"/>
    <w:qFormat/>
    <w:rPr>
      <w:color w:val="auto"/>
      <w:sz w:val="24"/>
      <w:szCs w:val="24"/>
      <w:u w:val="none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rFonts w:cstheme="minorHAnsi"/>
      <w:bCs/>
      <w:color w:val="000000" w:themeColor="text1"/>
      <w:sz w:val="24"/>
      <w:szCs w:val="24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formtovantext">
    <w:name w:val="Předformátovaný text"/>
    <w:basedOn w:val="Normln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1D257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D257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etknihy.cz/praha2023/navstevnik/informace" TargetMode="External"/><Relationship Id="rId13" Type="http://schemas.openxmlformats.org/officeDocument/2006/relationships/hyperlink" Target="http://www.svetknihy.cz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rostemesknihou.cz/literarni-soutez-ani-pro-autory-ani-pro-fantazii-neexistuji-hranic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etknihy.cz/ochrana-soukrom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rostemesknihou.cz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fo@rostemesknihou.cz" TargetMode="External"/><Relationship Id="rId14" Type="http://schemas.openxmlformats.org/officeDocument/2006/relationships/hyperlink" Target="mailto:soutez@rostemesknihou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Svět knihy, s.r.o.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 knihy</dc:creator>
  <dc:description/>
  <cp:lastModifiedBy>Jana Chalupová</cp:lastModifiedBy>
  <cp:revision>5</cp:revision>
  <cp:lastPrinted>2025-02-05T12:57:00Z</cp:lastPrinted>
  <dcterms:created xsi:type="dcterms:W3CDTF">2026-02-12T16:13:00Z</dcterms:created>
  <dcterms:modified xsi:type="dcterms:W3CDTF">2026-02-13T09:25:00Z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Svět knihy,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